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AF" w:rsidRPr="006618E0" w:rsidRDefault="00BE1CAF" w:rsidP="00BE1CAF">
      <w:pPr>
        <w:tabs>
          <w:tab w:val="left" w:pos="2977"/>
        </w:tabs>
        <w:jc w:val="center"/>
        <w:rPr>
          <w:rFonts w:ascii="Times New Roman" w:hAnsi="Times New Roman" w:cs="Times New Roman"/>
        </w:rPr>
      </w:pPr>
      <w:r w:rsidRPr="006618E0">
        <w:rPr>
          <w:rFonts w:ascii="Times New Roman" w:hAnsi="Times New Roman" w:cs="Times New Roman"/>
          <w:noProof/>
          <w:lang w:eastAsia="fr-FR"/>
        </w:rPr>
        <mc:AlternateContent>
          <mc:Choice Requires="wpg">
            <w:drawing>
              <wp:anchor distT="0" distB="0" distL="114300" distR="114300" simplePos="0" relativeHeight="251659264" behindDoc="0" locked="0" layoutInCell="1" allowOverlap="1" wp14:anchorId="63701985" wp14:editId="5E8FF847">
                <wp:simplePos x="0" y="0"/>
                <wp:positionH relativeFrom="margin">
                  <wp:posOffset>-369570</wp:posOffset>
                </wp:positionH>
                <wp:positionV relativeFrom="margin">
                  <wp:posOffset>0</wp:posOffset>
                </wp:positionV>
                <wp:extent cx="1609725" cy="971550"/>
                <wp:effectExtent l="0" t="0" r="9525" b="0"/>
                <wp:wrapSquare wrapText="bothSides"/>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971550"/>
                          <a:chOff x="180" y="775"/>
                          <a:chExt cx="2780" cy="1925"/>
                        </a:xfrm>
                      </wpg:grpSpPr>
                      <pic:pic xmlns:pic="http://schemas.openxmlformats.org/drawingml/2006/picture">
                        <pic:nvPicPr>
                          <pic:cNvPr id="2" name="Picture 3"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00" y="775"/>
                            <a:ext cx="1342" cy="12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0" y="2032"/>
                            <a:ext cx="2780" cy="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CAF" w:rsidRPr="00A87547" w:rsidRDefault="00BE1CAF" w:rsidP="00BE1CAF">
                              <w:pPr>
                                <w:jc w:val="center"/>
                                <w:rPr>
                                  <w:sz w:val="16"/>
                                  <w:szCs w:val="16"/>
                                </w:rPr>
                              </w:pPr>
                              <w:r w:rsidRPr="00A87547">
                                <w:rPr>
                                  <w:rFonts w:ascii="Century Gothic" w:hAnsi="Century Gothic"/>
                                  <w:b/>
                                  <w:sz w:val="16"/>
                                  <w:szCs w:val="16"/>
                                  <w:lang w:val="fr-CA"/>
                                </w:rPr>
                                <w:t>MINISTÈRE</w:t>
                              </w:r>
                              <w:r>
                                <w:rPr>
                                  <w:rFonts w:ascii="Century Gothic" w:hAnsi="Century Gothic"/>
                                  <w:b/>
                                  <w:sz w:val="16"/>
                                  <w:szCs w:val="16"/>
                                  <w:lang w:val="fr-CA"/>
                                </w:rPr>
                                <w:t xml:space="preserve"> DE L’EQUIPEMENT ET DE L’ENTRETIEN ROUTIER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01985" id="Groupe 1" o:spid="_x0000_s1026" style="position:absolute;left:0;text-align:left;margin-left:-29.1pt;margin-top:0;width:126.75pt;height:76.5pt;z-index:251659264;mso-position-horizontal-relative:margin;mso-position-vertical-relative:margin" coordorigin="180,775" coordsize="2780,1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s" style="position:absolute;left:900;top:775;width:1342;height:1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cwNLFAAAA2gAAAA8AAABkcnMvZG93bnJldi54bWxEj0FrwkAUhO+F/oflFbyUZtNQRKIbKVbB&#10;SxWtqMdH9pmkZt+G7Brjv+8WBI/DzHzDTKa9qUVHrassK3iPYhDEudUVFwp2P4u3EQjnkTXWlknB&#10;jRxMs+enCabaXnlD3dYXIkDYpaig9L5JpXR5SQZdZBvi4J1sa9AH2RZSt3gNcFPLJI6H0mDFYaHE&#10;hmYl5eftxShYdctktz/+rje3w/f6Y5i/Hr7mK6UGL/3nGISn3j/C9/ZSK0jg/0q4A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3MDSxQAAANoAAAAPAAAAAAAAAAAAAAAA&#10;AJ8CAABkcnMvZG93bnJldi54bWxQSwUGAAAAAAQABAD3AAAAkQMAAAAA&#10;">
                  <v:imagedata r:id="rId6" o:title="images"/>
                </v:shape>
                <v:shapetype id="_x0000_t202" coordsize="21600,21600" o:spt="202" path="m,l,21600r21600,l21600,xe">
                  <v:stroke joinstyle="miter"/>
                  <v:path gradientshapeok="t" o:connecttype="rect"/>
                </v:shapetype>
                <v:shape id="Text Box 4" o:spid="_x0000_s1028" type="#_x0000_t202" style="position:absolute;left:180;top:2032;width:278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E1CAF" w:rsidRPr="00A87547" w:rsidRDefault="00BE1CAF" w:rsidP="00BE1CAF">
                        <w:pPr>
                          <w:jc w:val="center"/>
                          <w:rPr>
                            <w:sz w:val="16"/>
                            <w:szCs w:val="16"/>
                          </w:rPr>
                        </w:pPr>
                        <w:r w:rsidRPr="00A87547">
                          <w:rPr>
                            <w:rFonts w:ascii="Century Gothic" w:hAnsi="Century Gothic"/>
                            <w:b/>
                            <w:sz w:val="16"/>
                            <w:szCs w:val="16"/>
                            <w:lang w:val="fr-CA"/>
                          </w:rPr>
                          <w:t>MINISTÈRE</w:t>
                        </w:r>
                        <w:r>
                          <w:rPr>
                            <w:rFonts w:ascii="Century Gothic" w:hAnsi="Century Gothic"/>
                            <w:b/>
                            <w:sz w:val="16"/>
                            <w:szCs w:val="16"/>
                            <w:lang w:val="fr-CA"/>
                          </w:rPr>
                          <w:t xml:space="preserve"> DE L’EQUIPEMENT ET DE L’ENTRETIEN ROUTIER</w:t>
                        </w:r>
                      </w:p>
                    </w:txbxContent>
                  </v:textbox>
                </v:shape>
                <w10:wrap type="square" anchorx="margin" anchory="margin"/>
              </v:group>
            </w:pict>
          </mc:Fallback>
        </mc:AlternateContent>
      </w:r>
      <w:r w:rsidRPr="006618E0">
        <w:rPr>
          <w:rFonts w:ascii="Times New Roman" w:hAnsi="Times New Roman" w:cs="Times New Roman"/>
          <w:b/>
          <w:lang w:val="fr-CA"/>
        </w:rPr>
        <w:t xml:space="preserve">         République de Côte d’Ivoire                     </w:t>
      </w:r>
      <w:r w:rsidRPr="006618E0">
        <w:rPr>
          <w:rFonts w:ascii="Times New Roman" w:hAnsi="Times New Roman" w:cs="Times New Roman"/>
          <w:b/>
          <w:noProof/>
          <w:color w:val="000000"/>
          <w:sz w:val="18"/>
          <w:lang w:eastAsia="fr-FR"/>
        </w:rPr>
        <w:drawing>
          <wp:inline distT="0" distB="0" distL="0" distR="0" wp14:anchorId="5434AA63" wp14:editId="037975B4">
            <wp:extent cx="1219075" cy="501015"/>
            <wp:effectExtent l="0" t="0" r="635" b="0"/>
            <wp:docPr id="614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Imag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275" cy="601376"/>
                    </a:xfrm>
                    <a:prstGeom prst="rect">
                      <a:avLst/>
                    </a:prstGeom>
                    <a:noFill/>
                    <a:ln>
                      <a:noFill/>
                    </a:ln>
                    <a:extLst/>
                  </pic:spPr>
                </pic:pic>
              </a:graphicData>
            </a:graphic>
          </wp:inline>
        </w:drawing>
      </w:r>
    </w:p>
    <w:p w:rsidR="00BE1CAF" w:rsidRPr="006618E0" w:rsidRDefault="00BE1CAF" w:rsidP="00BE1CAF">
      <w:pPr>
        <w:rPr>
          <w:rFonts w:ascii="Times New Roman" w:hAnsi="Times New Roman" w:cs="Times New Roman"/>
        </w:rPr>
      </w:pPr>
      <w:r w:rsidRPr="006618E0">
        <w:rPr>
          <w:rFonts w:ascii="Times New Roman" w:hAnsi="Times New Roman" w:cs="Times New Roman"/>
        </w:rPr>
        <w:t xml:space="preserve">                                                                                                   </w:t>
      </w:r>
      <w:r w:rsidRPr="006618E0">
        <w:rPr>
          <w:rFonts w:ascii="Times New Roman" w:hAnsi="Times New Roman" w:cs="Times New Roman"/>
          <w:b/>
          <w:noProof/>
          <w:color w:val="000000"/>
          <w:sz w:val="18"/>
          <w:lang w:eastAsia="fr-FR"/>
        </w:rPr>
        <w:t xml:space="preserve">               </w:t>
      </w:r>
    </w:p>
    <w:p w:rsidR="00BE1CAF" w:rsidRPr="006618E0" w:rsidRDefault="00BE1CAF" w:rsidP="00BE1CAF">
      <w:pPr>
        <w:rPr>
          <w:rFonts w:ascii="Times New Roman" w:hAnsi="Times New Roman" w:cs="Times New Roman"/>
        </w:rPr>
      </w:pPr>
      <w:r w:rsidRPr="006618E0">
        <w:rPr>
          <w:rFonts w:ascii="Times New Roman" w:hAnsi="Times New Roman" w:cs="Times New Roman"/>
        </w:rPr>
        <w:t xml:space="preserve">        </w:t>
      </w:r>
    </w:p>
    <w:p w:rsidR="00BE1CAF" w:rsidRPr="006618E0" w:rsidRDefault="00BE1CAF" w:rsidP="00BE1CAF">
      <w:pPr>
        <w:tabs>
          <w:tab w:val="center" w:pos="5400"/>
          <w:tab w:val="left" w:pos="9611"/>
        </w:tabs>
        <w:spacing w:after="0" w:line="240" w:lineRule="auto"/>
        <w:jc w:val="center"/>
        <w:rPr>
          <w:rFonts w:ascii="Times New Roman" w:hAnsi="Times New Roman" w:cs="Times New Roman"/>
          <w:b/>
          <w:bCs/>
          <w:sz w:val="24"/>
          <w:szCs w:val="24"/>
        </w:rPr>
      </w:pPr>
      <w:r w:rsidRPr="006618E0">
        <w:rPr>
          <w:rFonts w:ascii="Times New Roman" w:hAnsi="Times New Roman" w:cs="Times New Roman"/>
          <w:b/>
          <w:bCs/>
          <w:sz w:val="24"/>
          <w:szCs w:val="24"/>
        </w:rPr>
        <w:t>PROJET D’INTEGRATION PORT-VILLE DU GRAND ABIDJAN</w:t>
      </w:r>
    </w:p>
    <w:p w:rsidR="00BE1CAF" w:rsidRPr="006618E0" w:rsidRDefault="00BE1CAF" w:rsidP="00BE1CAF">
      <w:pPr>
        <w:spacing w:after="200" w:line="276" w:lineRule="auto"/>
        <w:jc w:val="center"/>
        <w:rPr>
          <w:rFonts w:ascii="Times New Roman" w:eastAsia="Calibri" w:hAnsi="Times New Roman" w:cs="Times New Roman"/>
          <w:b/>
          <w:bCs/>
          <w:caps/>
          <w:sz w:val="26"/>
          <w:szCs w:val="26"/>
        </w:rPr>
      </w:pPr>
      <w:r w:rsidRPr="006618E0">
        <w:rPr>
          <w:rFonts w:ascii="Times New Roman" w:hAnsi="Times New Roman" w:cs="Times New Roman"/>
          <w:b/>
          <w:bCs/>
          <w:sz w:val="24"/>
          <w:szCs w:val="24"/>
        </w:rPr>
        <w:t>(</w:t>
      </w:r>
      <w:r w:rsidRPr="006618E0">
        <w:rPr>
          <w:rFonts w:ascii="Times New Roman" w:hAnsi="Times New Roman" w:cs="Times New Roman"/>
          <w:b/>
          <w:sz w:val="24"/>
          <w:szCs w:val="24"/>
        </w:rPr>
        <w:t>PACOGA)</w:t>
      </w:r>
    </w:p>
    <w:p w:rsidR="00BE1CAF" w:rsidRPr="006618E0" w:rsidRDefault="00BE1CAF" w:rsidP="00BE1CAF">
      <w:pPr>
        <w:spacing w:after="200" w:line="276" w:lineRule="auto"/>
        <w:jc w:val="center"/>
        <w:rPr>
          <w:rFonts w:ascii="Times New Roman" w:eastAsia="Calibri" w:hAnsi="Times New Roman" w:cs="Times New Roman"/>
          <w:b/>
          <w:bCs/>
          <w:caps/>
          <w:sz w:val="26"/>
          <w:szCs w:val="26"/>
        </w:rPr>
      </w:pPr>
      <w:r w:rsidRPr="006618E0">
        <w:rPr>
          <w:rFonts w:ascii="Times New Roman" w:eastAsia="Calibri" w:hAnsi="Times New Roman" w:cs="Times New Roman"/>
          <w:b/>
          <w:bCs/>
          <w:caps/>
          <w:noProof/>
          <w:sz w:val="26"/>
          <w:szCs w:val="26"/>
          <w:lang w:eastAsia="fr-FR"/>
        </w:rPr>
        <mc:AlternateContent>
          <mc:Choice Requires="wps">
            <w:drawing>
              <wp:anchor distT="0" distB="0" distL="114300" distR="114300" simplePos="0" relativeHeight="251660288" behindDoc="0" locked="0" layoutInCell="1" allowOverlap="1" wp14:anchorId="65A536C8" wp14:editId="0E337FEF">
                <wp:simplePos x="0" y="0"/>
                <wp:positionH relativeFrom="column">
                  <wp:posOffset>-223520</wp:posOffset>
                </wp:positionH>
                <wp:positionV relativeFrom="paragraph">
                  <wp:posOffset>77470</wp:posOffset>
                </wp:positionV>
                <wp:extent cx="6410325" cy="942975"/>
                <wp:effectExtent l="0" t="0" r="9525" b="9525"/>
                <wp:wrapNone/>
                <wp:docPr id="6" name="Shape 1073741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942975"/>
                        </a:xfrm>
                        <a:prstGeom prst="roundRect">
                          <a:avLst>
                            <a:gd name="adj" fmla="val 16667"/>
                          </a:avLst>
                        </a:prstGeom>
                        <a:solidFill>
                          <a:schemeClr val="accent5"/>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BE1CAF" w:rsidRPr="006618E0" w:rsidRDefault="00BE1CAF" w:rsidP="00BE1CAF">
                            <w:pPr>
                              <w:jc w:val="center"/>
                              <w:rPr>
                                <w:rFonts w:ascii="Times New Roman" w:hAnsi="Times New Roman" w:cs="Times New Roman"/>
                                <w:sz w:val="24"/>
                                <w:szCs w:val="24"/>
                              </w:rPr>
                            </w:pPr>
                            <w:r w:rsidRPr="006618E0">
                              <w:rPr>
                                <w:rFonts w:ascii="Times New Roman" w:hAnsi="Times New Roman" w:cs="Times New Roman"/>
                                <w:b/>
                                <w:bCs/>
                                <w:color w:val="FFFFFF"/>
                                <w:sz w:val="24"/>
                                <w:szCs w:val="24"/>
                                <w:u w:color="FFFFFF"/>
                              </w:rPr>
                              <w:t xml:space="preserve">AVIS DE REPORT </w:t>
                            </w:r>
                            <w:r w:rsidRPr="006618E0">
                              <w:rPr>
                                <w:rFonts w:ascii="Times New Roman" w:hAnsi="Times New Roman" w:cs="Times New Roman"/>
                                <w:b/>
                                <w:color w:val="FFFFFF"/>
                                <w:sz w:val="24"/>
                                <w:szCs w:val="24"/>
                              </w:rPr>
                              <w:t xml:space="preserve">RELATIF A L’AMI </w:t>
                            </w:r>
                            <w:r w:rsidRPr="006618E0">
                              <w:rPr>
                                <w:rFonts w:ascii="Times New Roman" w:hAnsi="Times New Roman" w:cs="Times New Roman"/>
                                <w:b/>
                                <w:color w:val="FFFFFF"/>
                                <w:sz w:val="24"/>
                                <w:szCs w:val="24"/>
                                <w:lang w:val="fr-CA"/>
                              </w:rPr>
                              <w:t>N°</w:t>
                            </w:r>
                            <w:r w:rsidRPr="006618E0">
                              <w:rPr>
                                <w:rFonts w:ascii="Times New Roman" w:hAnsi="Times New Roman" w:cs="Times New Roman"/>
                                <w:b/>
                                <w:color w:val="FFFFFF"/>
                                <w:sz w:val="24"/>
                                <w:szCs w:val="24"/>
                                <w:lang w:val="fr-CA"/>
                              </w:rPr>
                              <w:t>028</w:t>
                            </w:r>
                            <w:r w:rsidRPr="006618E0">
                              <w:rPr>
                                <w:rFonts w:ascii="Times New Roman" w:hAnsi="Times New Roman" w:cs="Times New Roman"/>
                                <w:b/>
                                <w:color w:val="FFFFFF"/>
                                <w:sz w:val="24"/>
                                <w:szCs w:val="24"/>
                                <w:lang w:val="fr-CA"/>
                              </w:rPr>
                              <w:t>/PACOGA/C1 /19</w:t>
                            </w:r>
                            <w:r w:rsidRPr="006618E0">
                              <w:rPr>
                                <w:rFonts w:ascii="Times New Roman" w:hAnsi="Times New Roman" w:cs="Times New Roman"/>
                                <w:b/>
                                <w:color w:val="FFFFFF"/>
                                <w:sz w:val="24"/>
                                <w:szCs w:val="24"/>
                              </w:rPr>
                              <w:t xml:space="preserve"> POUR LE RECRUTEMENT D’UNE FIRME POUR LA REALISATION DES ETUDES DE FAISABILITE DU PROJET DE PRESERVATION ET DE VALORISATION DE LA ZONE VERTE DU SCHEMA DIRECTEUR D’URBANISME DU GRAND ABIDJAN (SDUGA)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65A536C8" id="Shape 1073741831" o:spid="_x0000_s1029" style="position:absolute;left:0;text-align:left;margin-left:-17.6pt;margin-top:6.1pt;width:504.75pt;height: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" fillcolor="#4472c4 [3208]" stroked="f" strokeweight="1pt">
                <v:stroke miterlimit="4" joinstyle="miter"/>
                <v:textbox>
                  <w:txbxContent>
                    <w:p w:rsidR="00BE1CAF" w:rsidRPr="006618E0" w:rsidRDefault="00BE1CAF" w:rsidP="00BE1CAF">
                      <w:pPr>
                        <w:jc w:val="center"/>
                        <w:rPr>
                          <w:rFonts w:ascii="Times New Roman" w:hAnsi="Times New Roman" w:cs="Times New Roman"/>
                          <w:sz w:val="24"/>
                          <w:szCs w:val="24"/>
                        </w:rPr>
                      </w:pPr>
                      <w:r w:rsidRPr="006618E0">
                        <w:rPr>
                          <w:rFonts w:ascii="Times New Roman" w:hAnsi="Times New Roman" w:cs="Times New Roman"/>
                          <w:b/>
                          <w:bCs/>
                          <w:color w:val="FFFFFF"/>
                          <w:sz w:val="24"/>
                          <w:szCs w:val="24"/>
                          <w:u w:color="FFFFFF"/>
                        </w:rPr>
                        <w:t xml:space="preserve">AVIS DE REPORT </w:t>
                      </w:r>
                      <w:r w:rsidRPr="006618E0">
                        <w:rPr>
                          <w:rFonts w:ascii="Times New Roman" w:hAnsi="Times New Roman" w:cs="Times New Roman"/>
                          <w:b/>
                          <w:color w:val="FFFFFF"/>
                          <w:sz w:val="24"/>
                          <w:szCs w:val="24"/>
                        </w:rPr>
                        <w:t xml:space="preserve">RELATIF A L’AMI </w:t>
                      </w:r>
                      <w:r w:rsidRPr="006618E0">
                        <w:rPr>
                          <w:rFonts w:ascii="Times New Roman" w:hAnsi="Times New Roman" w:cs="Times New Roman"/>
                          <w:b/>
                          <w:color w:val="FFFFFF"/>
                          <w:sz w:val="24"/>
                          <w:szCs w:val="24"/>
                          <w:lang w:val="fr-CA"/>
                        </w:rPr>
                        <w:t>N°</w:t>
                      </w:r>
                      <w:r w:rsidRPr="006618E0">
                        <w:rPr>
                          <w:rFonts w:ascii="Times New Roman" w:hAnsi="Times New Roman" w:cs="Times New Roman"/>
                          <w:b/>
                          <w:color w:val="FFFFFF"/>
                          <w:sz w:val="24"/>
                          <w:szCs w:val="24"/>
                          <w:lang w:val="fr-CA"/>
                        </w:rPr>
                        <w:t>028</w:t>
                      </w:r>
                      <w:r w:rsidRPr="006618E0">
                        <w:rPr>
                          <w:rFonts w:ascii="Times New Roman" w:hAnsi="Times New Roman" w:cs="Times New Roman"/>
                          <w:b/>
                          <w:color w:val="FFFFFF"/>
                          <w:sz w:val="24"/>
                          <w:szCs w:val="24"/>
                          <w:lang w:val="fr-CA"/>
                        </w:rPr>
                        <w:t>/PACOGA/C1 /19</w:t>
                      </w:r>
                      <w:r w:rsidRPr="006618E0">
                        <w:rPr>
                          <w:rFonts w:ascii="Times New Roman" w:hAnsi="Times New Roman" w:cs="Times New Roman"/>
                          <w:b/>
                          <w:color w:val="FFFFFF"/>
                          <w:sz w:val="24"/>
                          <w:szCs w:val="24"/>
                        </w:rPr>
                        <w:t xml:space="preserve"> POUR LE RECRUTEMENT D’UNE FIRME POUR LA REALISATION DES ETUDES DE FAISABILITE DU PROJET DE PRESERVATION ET DE VALORISATION DE LA ZONE VERTE DU SCHEMA DIRECTEUR D’URBANISME DU GRAND ABIDJAN (SDUGA)</w:t>
                      </w:r>
                    </w:p>
                  </w:txbxContent>
                </v:textbox>
              </v:roundrect>
            </w:pict>
          </mc:Fallback>
        </mc:AlternateContent>
      </w:r>
    </w:p>
    <w:p w:rsidR="00BE1CAF" w:rsidRPr="006618E0" w:rsidRDefault="00BE1CAF" w:rsidP="00BE1CAF">
      <w:pPr>
        <w:spacing w:after="200" w:line="276" w:lineRule="auto"/>
        <w:jc w:val="center"/>
        <w:rPr>
          <w:rFonts w:ascii="Times New Roman" w:eastAsia="Calibri" w:hAnsi="Times New Roman" w:cs="Times New Roman"/>
          <w:b/>
          <w:bCs/>
          <w:caps/>
          <w:sz w:val="26"/>
          <w:szCs w:val="26"/>
        </w:rPr>
      </w:pPr>
    </w:p>
    <w:p w:rsidR="00BE1CAF" w:rsidRPr="006618E0" w:rsidRDefault="00BE1CAF" w:rsidP="00BE1CAF">
      <w:pPr>
        <w:rPr>
          <w:rFonts w:ascii="Times New Roman" w:hAnsi="Times New Roman" w:cs="Times New Roman"/>
        </w:rPr>
      </w:pPr>
    </w:p>
    <w:p w:rsidR="00BE1CAF" w:rsidRPr="006618E0" w:rsidRDefault="00BE1CAF" w:rsidP="00BE1C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fr-FR"/>
        </w:rPr>
      </w:pPr>
    </w:p>
    <w:p w:rsidR="00BE1CAF" w:rsidRPr="006618E0" w:rsidRDefault="00BE1CAF" w:rsidP="00BE1C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fr-FR"/>
        </w:rPr>
      </w:pPr>
    </w:p>
    <w:p w:rsidR="00BE1CAF" w:rsidRPr="006618E0" w:rsidRDefault="00BE1CAF" w:rsidP="00BE1CAF">
      <w:pPr>
        <w:numPr>
          <w:ilvl w:val="0"/>
          <w:numId w:val="3"/>
        </w:numPr>
        <w:tabs>
          <w:tab w:val="left" w:pos="142"/>
        </w:tabs>
        <w:suppressAutoHyphens/>
        <w:overflowPunct w:val="0"/>
        <w:autoSpaceDE w:val="0"/>
        <w:autoSpaceDN w:val="0"/>
        <w:adjustRightInd w:val="0"/>
        <w:spacing w:after="0" w:line="480" w:lineRule="auto"/>
        <w:contextualSpacing/>
        <w:jc w:val="both"/>
        <w:rPr>
          <w:rFonts w:ascii="Times New Roman" w:eastAsia="Calibri" w:hAnsi="Times New Roman" w:cs="Times New Roman"/>
          <w:iCs/>
          <w:sz w:val="24"/>
          <w:szCs w:val="24"/>
        </w:rPr>
      </w:pPr>
      <w:r w:rsidRPr="006618E0">
        <w:rPr>
          <w:rFonts w:ascii="Times New Roman" w:eastAsia="Calibri" w:hAnsi="Times New Roman" w:cs="Times New Roman"/>
          <w:iCs/>
          <w:sz w:val="24"/>
          <w:szCs w:val="24"/>
        </w:rPr>
        <w:t>Les candidats intéressés par l’Avis à Manifestation d’Intérêt sont informés que les dates de dépôt des offres et de la séance d’ouverture des plis, sont modifiées comme suit :</w:t>
      </w:r>
    </w:p>
    <w:p w:rsidR="00BE1CAF" w:rsidRPr="006618E0" w:rsidRDefault="00BE1CAF" w:rsidP="00BE1CAF">
      <w:pPr>
        <w:numPr>
          <w:ilvl w:val="1"/>
          <w:numId w:val="1"/>
        </w:numPr>
        <w:tabs>
          <w:tab w:val="left" w:pos="709"/>
        </w:tabs>
        <w:suppressAutoHyphens/>
        <w:overflowPunct w:val="0"/>
        <w:autoSpaceDE w:val="0"/>
        <w:autoSpaceDN w:val="0"/>
        <w:adjustRightInd w:val="0"/>
        <w:spacing w:before="120" w:after="120" w:line="480" w:lineRule="auto"/>
        <w:ind w:left="1701" w:hanging="567"/>
        <w:jc w:val="both"/>
        <w:rPr>
          <w:rFonts w:ascii="Times New Roman" w:eastAsia="Calibri" w:hAnsi="Times New Roman" w:cs="Times New Roman"/>
          <w:iCs/>
          <w:sz w:val="24"/>
          <w:szCs w:val="24"/>
        </w:rPr>
      </w:pPr>
      <w:r w:rsidRPr="006618E0">
        <w:rPr>
          <w:rFonts w:ascii="Times New Roman" w:eastAsia="Calibri" w:hAnsi="Times New Roman" w:cs="Times New Roman"/>
          <w:iCs/>
          <w:sz w:val="24"/>
          <w:szCs w:val="24"/>
        </w:rPr>
        <w:t xml:space="preserve">Dépôt des offres : </w:t>
      </w:r>
      <w:r w:rsidRPr="006618E0">
        <w:rPr>
          <w:rFonts w:ascii="Times New Roman" w:eastAsia="Calibri" w:hAnsi="Times New Roman" w:cs="Times New Roman"/>
          <w:b/>
          <w:iCs/>
          <w:sz w:val="24"/>
          <w:szCs w:val="24"/>
        </w:rPr>
        <w:t>Mercredi 10</w:t>
      </w:r>
      <w:r w:rsidRPr="006618E0">
        <w:rPr>
          <w:rFonts w:ascii="Times New Roman" w:eastAsia="Calibri" w:hAnsi="Times New Roman" w:cs="Times New Roman"/>
          <w:b/>
          <w:iCs/>
          <w:sz w:val="24"/>
          <w:szCs w:val="24"/>
        </w:rPr>
        <w:t xml:space="preserve"> Juillet 2019 à 10 H 00 minute GMT</w:t>
      </w:r>
      <w:r w:rsidRPr="006618E0">
        <w:rPr>
          <w:rFonts w:ascii="Times New Roman" w:eastAsia="Calibri" w:hAnsi="Times New Roman" w:cs="Times New Roman"/>
          <w:iCs/>
          <w:sz w:val="24"/>
          <w:szCs w:val="24"/>
        </w:rPr>
        <w:t> ;</w:t>
      </w:r>
    </w:p>
    <w:p w:rsidR="00BE1CAF" w:rsidRPr="006618E0" w:rsidRDefault="00BE1CAF" w:rsidP="00BE1CAF">
      <w:pPr>
        <w:numPr>
          <w:ilvl w:val="1"/>
          <w:numId w:val="1"/>
        </w:numPr>
        <w:tabs>
          <w:tab w:val="left" w:pos="709"/>
        </w:tabs>
        <w:suppressAutoHyphens/>
        <w:overflowPunct w:val="0"/>
        <w:autoSpaceDE w:val="0"/>
        <w:autoSpaceDN w:val="0"/>
        <w:adjustRightInd w:val="0"/>
        <w:spacing w:before="120" w:after="120" w:line="360" w:lineRule="auto"/>
        <w:ind w:left="1701" w:hanging="567"/>
        <w:jc w:val="both"/>
        <w:rPr>
          <w:rFonts w:ascii="Times New Roman" w:eastAsia="Calibri" w:hAnsi="Times New Roman" w:cs="Times New Roman"/>
          <w:iCs/>
          <w:sz w:val="24"/>
          <w:szCs w:val="24"/>
        </w:rPr>
      </w:pPr>
      <w:r w:rsidRPr="006618E0">
        <w:rPr>
          <w:rFonts w:ascii="Times New Roman" w:eastAsia="Calibri" w:hAnsi="Times New Roman" w:cs="Times New Roman"/>
          <w:iCs/>
          <w:sz w:val="24"/>
          <w:szCs w:val="24"/>
        </w:rPr>
        <w:t xml:space="preserve">Séance d’ouverture des plis : </w:t>
      </w:r>
      <w:r w:rsidRPr="006618E0">
        <w:rPr>
          <w:rFonts w:ascii="Times New Roman" w:eastAsia="Calibri" w:hAnsi="Times New Roman" w:cs="Times New Roman"/>
          <w:b/>
          <w:iCs/>
          <w:sz w:val="24"/>
          <w:szCs w:val="24"/>
        </w:rPr>
        <w:t>Mercredi 10</w:t>
      </w:r>
      <w:r w:rsidRPr="006618E0">
        <w:rPr>
          <w:rFonts w:ascii="Times New Roman" w:eastAsia="Calibri" w:hAnsi="Times New Roman" w:cs="Times New Roman"/>
          <w:b/>
          <w:iCs/>
          <w:sz w:val="24"/>
          <w:szCs w:val="24"/>
        </w:rPr>
        <w:t xml:space="preserve"> Juillet 2019 à 10 H 30 minutes GMT</w:t>
      </w:r>
      <w:r w:rsidRPr="006618E0">
        <w:rPr>
          <w:rFonts w:ascii="Times New Roman" w:eastAsia="Calibri" w:hAnsi="Times New Roman" w:cs="Times New Roman"/>
          <w:iCs/>
          <w:sz w:val="24"/>
          <w:szCs w:val="24"/>
        </w:rPr>
        <w:t>.</w:t>
      </w:r>
    </w:p>
    <w:p w:rsidR="00BE1CAF" w:rsidRPr="006618E0" w:rsidRDefault="00BE1CAF" w:rsidP="00BE1CAF">
      <w:pPr>
        <w:numPr>
          <w:ilvl w:val="0"/>
          <w:numId w:val="2"/>
        </w:numPr>
        <w:tabs>
          <w:tab w:val="left" w:pos="142"/>
        </w:tabs>
        <w:autoSpaceDN w:val="0"/>
        <w:spacing w:before="120" w:after="120" w:line="360" w:lineRule="auto"/>
        <w:contextualSpacing/>
        <w:jc w:val="both"/>
        <w:rPr>
          <w:rFonts w:ascii="Times New Roman" w:eastAsia="Calibri" w:hAnsi="Times New Roman" w:cs="Times New Roman"/>
          <w:sz w:val="24"/>
          <w:szCs w:val="24"/>
        </w:rPr>
      </w:pPr>
      <w:r w:rsidRPr="006618E0">
        <w:rPr>
          <w:rFonts w:ascii="Times New Roman" w:eastAsia="Calibri" w:hAnsi="Times New Roman" w:cs="Times New Roman"/>
          <w:sz w:val="24"/>
          <w:szCs w:val="24"/>
        </w:rPr>
        <w:t xml:space="preserve"> Les autres informations relatives à </w:t>
      </w:r>
      <w:r w:rsidRPr="006618E0">
        <w:rPr>
          <w:rFonts w:ascii="Times New Roman" w:eastAsia="Calibri" w:hAnsi="Times New Roman" w:cs="Times New Roman"/>
          <w:iCs/>
          <w:sz w:val="24"/>
          <w:szCs w:val="24"/>
        </w:rPr>
        <w:t xml:space="preserve">l’Avis à Manifestation d’Intérêt </w:t>
      </w:r>
      <w:r w:rsidRPr="006618E0">
        <w:rPr>
          <w:rFonts w:ascii="Times New Roman" w:eastAsia="Calibri" w:hAnsi="Times New Roman" w:cs="Times New Roman"/>
          <w:sz w:val="24"/>
          <w:szCs w:val="24"/>
        </w:rPr>
        <w:t>restent inchangées.</w:t>
      </w:r>
    </w:p>
    <w:p w:rsidR="00BE1CAF" w:rsidRPr="006618E0" w:rsidRDefault="00BE1CAF" w:rsidP="00BE1CAF">
      <w:pPr>
        <w:numPr>
          <w:ilvl w:val="0"/>
          <w:numId w:val="2"/>
        </w:numPr>
        <w:tabs>
          <w:tab w:val="left" w:pos="142"/>
        </w:tabs>
        <w:suppressAutoHyphens/>
        <w:overflowPunct w:val="0"/>
        <w:autoSpaceDE w:val="0"/>
        <w:autoSpaceDN w:val="0"/>
        <w:adjustRightInd w:val="0"/>
        <w:spacing w:after="0" w:line="480" w:lineRule="auto"/>
        <w:contextualSpacing/>
        <w:jc w:val="both"/>
        <w:rPr>
          <w:rFonts w:ascii="Times New Roman" w:eastAsia="Calibri" w:hAnsi="Times New Roman" w:cs="Times New Roman"/>
          <w:iCs/>
          <w:sz w:val="24"/>
          <w:szCs w:val="24"/>
        </w:rPr>
      </w:pPr>
      <w:r w:rsidRPr="006618E0">
        <w:rPr>
          <w:rFonts w:ascii="Times New Roman" w:eastAsia="Calibri" w:hAnsi="Times New Roman" w:cs="Times New Roman"/>
          <w:iCs/>
          <w:sz w:val="24"/>
          <w:szCs w:val="24"/>
        </w:rPr>
        <w:t>Initialement les dates de dépôt des offres et de la séa</w:t>
      </w:r>
      <w:bookmarkStart w:id="0" w:name="_GoBack"/>
      <w:bookmarkEnd w:id="0"/>
      <w:r w:rsidRPr="006618E0">
        <w:rPr>
          <w:rFonts w:ascii="Times New Roman" w:eastAsia="Calibri" w:hAnsi="Times New Roman" w:cs="Times New Roman"/>
          <w:iCs/>
          <w:sz w:val="24"/>
          <w:szCs w:val="24"/>
        </w:rPr>
        <w:t xml:space="preserve">nce d’ouverture des plis, étaient  les suivantes : </w:t>
      </w:r>
    </w:p>
    <w:p w:rsidR="00BE1CAF" w:rsidRPr="006618E0" w:rsidRDefault="00BE1CAF" w:rsidP="00BE1CAF">
      <w:pPr>
        <w:numPr>
          <w:ilvl w:val="0"/>
          <w:numId w:val="4"/>
        </w:numPr>
        <w:tabs>
          <w:tab w:val="left" w:pos="709"/>
          <w:tab w:val="left" w:pos="1276"/>
        </w:tabs>
        <w:suppressAutoHyphens/>
        <w:overflowPunct w:val="0"/>
        <w:autoSpaceDE w:val="0"/>
        <w:autoSpaceDN w:val="0"/>
        <w:adjustRightInd w:val="0"/>
        <w:spacing w:before="120" w:after="120" w:line="480" w:lineRule="auto"/>
        <w:contextualSpacing/>
        <w:jc w:val="both"/>
        <w:rPr>
          <w:rFonts w:ascii="Times New Roman" w:eastAsia="Calibri" w:hAnsi="Times New Roman" w:cs="Times New Roman"/>
          <w:iCs/>
          <w:sz w:val="24"/>
          <w:szCs w:val="24"/>
        </w:rPr>
      </w:pPr>
      <w:r w:rsidRPr="006618E0">
        <w:rPr>
          <w:rFonts w:ascii="Times New Roman" w:eastAsia="Calibri" w:hAnsi="Times New Roman" w:cs="Times New Roman"/>
          <w:iCs/>
          <w:sz w:val="24"/>
          <w:szCs w:val="24"/>
        </w:rPr>
        <w:t xml:space="preserve">Dépôt des offres : </w:t>
      </w:r>
      <w:r w:rsidRPr="006618E0">
        <w:rPr>
          <w:rFonts w:ascii="Times New Roman" w:eastAsia="Calibri" w:hAnsi="Times New Roman" w:cs="Times New Roman"/>
          <w:b/>
          <w:iCs/>
          <w:sz w:val="24"/>
          <w:szCs w:val="24"/>
        </w:rPr>
        <w:t>Jeudi</w:t>
      </w:r>
      <w:r w:rsidRPr="006618E0">
        <w:rPr>
          <w:rFonts w:ascii="Times New Roman" w:eastAsia="Calibri" w:hAnsi="Times New Roman" w:cs="Times New Roman"/>
          <w:b/>
          <w:iCs/>
          <w:sz w:val="24"/>
          <w:szCs w:val="24"/>
        </w:rPr>
        <w:t xml:space="preserve"> 1</w:t>
      </w:r>
      <w:r w:rsidRPr="006618E0">
        <w:rPr>
          <w:rFonts w:ascii="Times New Roman" w:eastAsia="Calibri" w:hAnsi="Times New Roman" w:cs="Times New Roman"/>
          <w:b/>
          <w:iCs/>
          <w:sz w:val="24"/>
          <w:szCs w:val="24"/>
        </w:rPr>
        <w:t>3</w:t>
      </w:r>
      <w:r w:rsidRPr="006618E0">
        <w:rPr>
          <w:rFonts w:ascii="Times New Roman" w:eastAsia="Calibri" w:hAnsi="Times New Roman" w:cs="Times New Roman"/>
          <w:b/>
          <w:iCs/>
          <w:sz w:val="24"/>
          <w:szCs w:val="24"/>
        </w:rPr>
        <w:t xml:space="preserve"> Juin 2019 à 10 H 00 minute GMT</w:t>
      </w:r>
      <w:r w:rsidRPr="006618E0">
        <w:rPr>
          <w:rFonts w:ascii="Times New Roman" w:eastAsia="Calibri" w:hAnsi="Times New Roman" w:cs="Times New Roman"/>
          <w:iCs/>
          <w:sz w:val="24"/>
          <w:szCs w:val="24"/>
        </w:rPr>
        <w:t> ;</w:t>
      </w:r>
    </w:p>
    <w:p w:rsidR="00BE1CAF" w:rsidRPr="006618E0" w:rsidRDefault="00BE1CAF" w:rsidP="00BE1CAF">
      <w:pPr>
        <w:numPr>
          <w:ilvl w:val="0"/>
          <w:numId w:val="4"/>
        </w:numPr>
        <w:tabs>
          <w:tab w:val="left" w:pos="709"/>
          <w:tab w:val="left" w:pos="1276"/>
        </w:tabs>
        <w:suppressAutoHyphens/>
        <w:overflowPunct w:val="0"/>
        <w:autoSpaceDE w:val="0"/>
        <w:autoSpaceDN w:val="0"/>
        <w:adjustRightInd w:val="0"/>
        <w:spacing w:before="120" w:after="120" w:line="360" w:lineRule="auto"/>
        <w:contextualSpacing/>
        <w:jc w:val="both"/>
        <w:rPr>
          <w:rFonts w:ascii="Times New Roman" w:eastAsia="Calibri" w:hAnsi="Times New Roman" w:cs="Times New Roman"/>
          <w:iCs/>
          <w:sz w:val="24"/>
          <w:szCs w:val="24"/>
        </w:rPr>
      </w:pPr>
      <w:r w:rsidRPr="006618E0">
        <w:rPr>
          <w:rFonts w:ascii="Times New Roman" w:eastAsia="Calibri" w:hAnsi="Times New Roman" w:cs="Times New Roman"/>
          <w:iCs/>
          <w:sz w:val="24"/>
          <w:szCs w:val="24"/>
        </w:rPr>
        <w:t xml:space="preserve">Séance d’ouverture des plis : </w:t>
      </w:r>
      <w:r w:rsidRPr="006618E0">
        <w:rPr>
          <w:rFonts w:ascii="Times New Roman" w:eastAsia="Calibri" w:hAnsi="Times New Roman" w:cs="Times New Roman"/>
          <w:b/>
          <w:iCs/>
          <w:sz w:val="24"/>
          <w:szCs w:val="24"/>
        </w:rPr>
        <w:t>Jeudi</w:t>
      </w:r>
      <w:r w:rsidRPr="006618E0">
        <w:rPr>
          <w:rFonts w:ascii="Times New Roman" w:eastAsia="Calibri" w:hAnsi="Times New Roman" w:cs="Times New Roman"/>
          <w:b/>
          <w:iCs/>
          <w:sz w:val="24"/>
          <w:szCs w:val="24"/>
        </w:rPr>
        <w:t xml:space="preserve"> 1</w:t>
      </w:r>
      <w:r w:rsidRPr="006618E0">
        <w:rPr>
          <w:rFonts w:ascii="Times New Roman" w:eastAsia="Calibri" w:hAnsi="Times New Roman" w:cs="Times New Roman"/>
          <w:b/>
          <w:iCs/>
          <w:sz w:val="24"/>
          <w:szCs w:val="24"/>
        </w:rPr>
        <w:t>3</w:t>
      </w:r>
      <w:r w:rsidRPr="006618E0">
        <w:rPr>
          <w:rFonts w:ascii="Times New Roman" w:eastAsia="Calibri" w:hAnsi="Times New Roman" w:cs="Times New Roman"/>
          <w:b/>
          <w:iCs/>
          <w:sz w:val="24"/>
          <w:szCs w:val="24"/>
        </w:rPr>
        <w:t xml:space="preserve"> Juin 2019 à 10 H 30 minutes GMT</w:t>
      </w:r>
      <w:r w:rsidRPr="006618E0">
        <w:rPr>
          <w:rFonts w:ascii="Times New Roman" w:eastAsia="Calibri" w:hAnsi="Times New Roman" w:cs="Times New Roman"/>
          <w:iCs/>
          <w:sz w:val="24"/>
          <w:szCs w:val="24"/>
        </w:rPr>
        <w:t> ;</w:t>
      </w:r>
    </w:p>
    <w:p w:rsidR="00BE1CAF" w:rsidRPr="006618E0" w:rsidRDefault="00BE1CAF" w:rsidP="00BE1CAF">
      <w:pPr>
        <w:pStyle w:val="Paragraphedeliste"/>
        <w:tabs>
          <w:tab w:val="right" w:pos="7254"/>
        </w:tabs>
        <w:spacing w:after="0" w:line="240" w:lineRule="auto"/>
        <w:ind w:left="1511"/>
        <w:jc w:val="center"/>
        <w:rPr>
          <w:rFonts w:ascii="Times New Roman" w:hAnsi="Times New Roman" w:cs="Times New Roman"/>
          <w:b/>
          <w:sz w:val="20"/>
          <w:szCs w:val="20"/>
        </w:rPr>
      </w:pPr>
    </w:p>
    <w:p w:rsidR="006618E0" w:rsidRDefault="006618E0" w:rsidP="00BE1CAF">
      <w:pPr>
        <w:pStyle w:val="Paragraphedeliste"/>
        <w:tabs>
          <w:tab w:val="right" w:pos="7254"/>
        </w:tabs>
        <w:spacing w:after="0" w:line="240" w:lineRule="auto"/>
        <w:ind w:left="1511"/>
        <w:jc w:val="center"/>
        <w:rPr>
          <w:rFonts w:ascii="Times New Roman" w:hAnsi="Times New Roman" w:cs="Times New Roman"/>
          <w:b/>
          <w:sz w:val="20"/>
          <w:szCs w:val="20"/>
        </w:rPr>
      </w:pPr>
    </w:p>
    <w:p w:rsidR="00BE1CAF" w:rsidRPr="006618E0" w:rsidRDefault="00BE1CAF" w:rsidP="00BE1CAF">
      <w:pPr>
        <w:pStyle w:val="Paragraphedeliste"/>
        <w:tabs>
          <w:tab w:val="right" w:pos="7254"/>
        </w:tabs>
        <w:spacing w:after="0" w:line="240" w:lineRule="auto"/>
        <w:ind w:left="1511"/>
        <w:jc w:val="center"/>
        <w:rPr>
          <w:rFonts w:ascii="Times New Roman" w:hAnsi="Times New Roman" w:cs="Times New Roman"/>
          <w:b/>
          <w:sz w:val="20"/>
          <w:szCs w:val="20"/>
        </w:rPr>
      </w:pPr>
      <w:r w:rsidRPr="006618E0">
        <w:rPr>
          <w:rFonts w:ascii="Times New Roman" w:hAnsi="Times New Roman" w:cs="Times New Roman"/>
          <w:b/>
          <w:sz w:val="20"/>
          <w:szCs w:val="20"/>
        </w:rPr>
        <w:t>Cellule de Coordination du Projet de Renaissance des Infrastructures en Côte d’Ivoire (CC-PRICI)</w:t>
      </w:r>
    </w:p>
    <w:p w:rsidR="00BE1CAF" w:rsidRPr="006618E0" w:rsidRDefault="00BE1CAF" w:rsidP="00BE1CAF">
      <w:pPr>
        <w:pStyle w:val="Paragraphedeliste"/>
        <w:tabs>
          <w:tab w:val="right" w:pos="7254"/>
        </w:tabs>
        <w:spacing w:after="0" w:line="240" w:lineRule="auto"/>
        <w:ind w:left="1511"/>
        <w:jc w:val="center"/>
        <w:rPr>
          <w:rFonts w:ascii="Times New Roman" w:hAnsi="Times New Roman" w:cs="Times New Roman"/>
          <w:b/>
          <w:sz w:val="20"/>
          <w:szCs w:val="20"/>
        </w:rPr>
      </w:pPr>
      <w:r w:rsidRPr="006618E0">
        <w:rPr>
          <w:rFonts w:ascii="Times New Roman" w:hAnsi="Times New Roman" w:cs="Times New Roman"/>
          <w:b/>
          <w:sz w:val="20"/>
          <w:szCs w:val="20"/>
        </w:rPr>
        <w:t>sise aux Deux- plateaux – Vallon, cité LEMANIA, lot 1802</w:t>
      </w:r>
    </w:p>
    <w:p w:rsidR="00BE1CAF" w:rsidRPr="006618E0" w:rsidRDefault="00BE1CAF" w:rsidP="00BE1CAF">
      <w:pPr>
        <w:pStyle w:val="Paragraphedeliste"/>
        <w:tabs>
          <w:tab w:val="right" w:pos="7254"/>
        </w:tabs>
        <w:spacing w:after="0" w:line="240" w:lineRule="auto"/>
        <w:ind w:left="1511"/>
        <w:jc w:val="center"/>
        <w:rPr>
          <w:rFonts w:ascii="Times New Roman" w:hAnsi="Times New Roman" w:cs="Times New Roman"/>
          <w:b/>
          <w:sz w:val="20"/>
          <w:szCs w:val="20"/>
        </w:rPr>
      </w:pPr>
      <w:r w:rsidRPr="006618E0">
        <w:rPr>
          <w:rFonts w:ascii="Times New Roman" w:hAnsi="Times New Roman" w:cs="Times New Roman"/>
          <w:b/>
          <w:sz w:val="20"/>
          <w:szCs w:val="20"/>
        </w:rPr>
        <w:t>1</w:t>
      </w:r>
      <w:r w:rsidRPr="006618E0">
        <w:rPr>
          <w:rFonts w:ascii="Times New Roman" w:hAnsi="Times New Roman" w:cs="Times New Roman"/>
          <w:b/>
          <w:sz w:val="20"/>
          <w:szCs w:val="20"/>
          <w:vertAlign w:val="superscript"/>
        </w:rPr>
        <w:t>er</w:t>
      </w:r>
      <w:r w:rsidRPr="006618E0">
        <w:rPr>
          <w:rFonts w:ascii="Times New Roman" w:hAnsi="Times New Roman" w:cs="Times New Roman"/>
          <w:b/>
          <w:sz w:val="20"/>
          <w:szCs w:val="20"/>
        </w:rPr>
        <w:t xml:space="preserve"> étage au Bureau de la Passation de Marchés</w:t>
      </w:r>
    </w:p>
    <w:p w:rsidR="00BE1CAF" w:rsidRPr="006618E0" w:rsidRDefault="00BE1CAF" w:rsidP="00BE1CAF">
      <w:pPr>
        <w:pStyle w:val="Paragraphedeliste"/>
        <w:tabs>
          <w:tab w:val="right" w:pos="7254"/>
        </w:tabs>
        <w:spacing w:after="0" w:line="240" w:lineRule="auto"/>
        <w:ind w:left="1511"/>
        <w:jc w:val="center"/>
        <w:rPr>
          <w:rFonts w:ascii="Times New Roman" w:hAnsi="Times New Roman" w:cs="Times New Roman"/>
          <w:i/>
          <w:sz w:val="20"/>
          <w:szCs w:val="20"/>
        </w:rPr>
      </w:pPr>
      <w:r w:rsidRPr="006618E0">
        <w:rPr>
          <w:rFonts w:ascii="Times New Roman" w:hAnsi="Times New Roman" w:cs="Times New Roman"/>
          <w:b/>
          <w:sz w:val="20"/>
          <w:szCs w:val="20"/>
        </w:rPr>
        <w:t>08 BP 2346 ABIDJAN 08 –Côte d’Ivoire</w:t>
      </w:r>
    </w:p>
    <w:p w:rsidR="00BE1CAF" w:rsidRPr="006618E0" w:rsidRDefault="00BE1CAF" w:rsidP="00BE1CAF">
      <w:pPr>
        <w:pStyle w:val="Paragraphedeliste"/>
        <w:tabs>
          <w:tab w:val="right" w:pos="7254"/>
        </w:tabs>
        <w:spacing w:after="0" w:line="240" w:lineRule="auto"/>
        <w:ind w:left="1511"/>
        <w:jc w:val="center"/>
        <w:rPr>
          <w:rFonts w:ascii="Times New Roman" w:hAnsi="Times New Roman" w:cs="Times New Roman"/>
          <w:b/>
          <w:sz w:val="20"/>
          <w:szCs w:val="20"/>
        </w:rPr>
      </w:pPr>
      <w:r w:rsidRPr="006618E0">
        <w:rPr>
          <w:rFonts w:ascii="Times New Roman" w:hAnsi="Times New Roman" w:cs="Times New Roman"/>
          <w:b/>
          <w:sz w:val="20"/>
          <w:szCs w:val="20"/>
        </w:rPr>
        <w:t>Tel : (225) 22 40 90 90 / 91 Fax</w:t>
      </w:r>
      <w:r w:rsidRPr="006618E0">
        <w:rPr>
          <w:rFonts w:ascii="Times New Roman" w:hAnsi="Times New Roman" w:cs="Times New Roman"/>
          <w:sz w:val="20"/>
          <w:szCs w:val="20"/>
        </w:rPr>
        <w:t xml:space="preserve"> : </w:t>
      </w:r>
      <w:r w:rsidRPr="006618E0">
        <w:rPr>
          <w:rFonts w:ascii="Times New Roman" w:hAnsi="Times New Roman" w:cs="Times New Roman"/>
          <w:b/>
          <w:sz w:val="20"/>
          <w:szCs w:val="20"/>
        </w:rPr>
        <w:t>(225) 22 41 35 59</w:t>
      </w:r>
    </w:p>
    <w:p w:rsidR="00BE1CAF" w:rsidRPr="006618E0" w:rsidRDefault="00BE1CAF" w:rsidP="00BE1CAF">
      <w:pPr>
        <w:pStyle w:val="Paragraphedeliste"/>
        <w:tabs>
          <w:tab w:val="right" w:pos="7254"/>
        </w:tabs>
        <w:spacing w:after="0" w:line="276" w:lineRule="auto"/>
        <w:ind w:left="1511"/>
        <w:jc w:val="center"/>
        <w:rPr>
          <w:rFonts w:ascii="Times New Roman" w:hAnsi="Times New Roman" w:cs="Times New Roman"/>
        </w:rPr>
      </w:pPr>
      <w:r w:rsidRPr="006618E0">
        <w:rPr>
          <w:rFonts w:ascii="Times New Roman" w:hAnsi="Times New Roman" w:cs="Times New Roman"/>
          <w:sz w:val="20"/>
          <w:szCs w:val="20"/>
        </w:rPr>
        <w:t xml:space="preserve">Adresse électronique : </w:t>
      </w:r>
      <w:hyperlink r:id="rId8" w:history="1">
        <w:r w:rsidRPr="006618E0">
          <w:rPr>
            <w:rStyle w:val="Lienhypertexte"/>
            <w:rFonts w:ascii="Times New Roman" w:hAnsi="Times New Roman" w:cs="Times New Roman"/>
            <w:sz w:val="20"/>
            <w:szCs w:val="20"/>
          </w:rPr>
          <w:t>gekpini@gmail.com</w:t>
        </w:r>
      </w:hyperlink>
      <w:r w:rsidRPr="006618E0">
        <w:rPr>
          <w:rFonts w:ascii="Times New Roman" w:hAnsi="Times New Roman" w:cs="Times New Roman"/>
          <w:color w:val="0000FF"/>
          <w:sz w:val="20"/>
          <w:szCs w:val="20"/>
          <w:u w:val="single"/>
        </w:rPr>
        <w:t xml:space="preserve">; Copie : </w:t>
      </w:r>
      <w:hyperlink r:id="rId9" w:history="1">
        <w:r w:rsidRPr="006618E0">
          <w:rPr>
            <w:rStyle w:val="Lienhypertexte"/>
            <w:rFonts w:ascii="Times New Roman" w:hAnsi="Times New Roman" w:cs="Times New Roman"/>
            <w:sz w:val="20"/>
            <w:szCs w:val="20"/>
          </w:rPr>
          <w:t>pkangah@prici.ci</w:t>
        </w:r>
      </w:hyperlink>
      <w:r w:rsidRPr="006618E0">
        <w:rPr>
          <w:rFonts w:ascii="Times New Roman" w:hAnsi="Times New Roman" w:cs="Times New Roman"/>
          <w:color w:val="0000FF"/>
          <w:sz w:val="20"/>
          <w:szCs w:val="20"/>
          <w:u w:val="single"/>
        </w:rPr>
        <w:t xml:space="preserve"> et  demimohamed@yahoo.fr</w:t>
      </w:r>
    </w:p>
    <w:p w:rsidR="00BE1CAF" w:rsidRDefault="00BE1CAF" w:rsidP="00BE1CAF"/>
    <w:p w:rsidR="002F2488" w:rsidRDefault="00216EF4"/>
    <w:sectPr w:rsidR="002F2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25D"/>
    <w:multiLevelType w:val="hybridMultilevel"/>
    <w:tmpl w:val="94E22494"/>
    <w:lvl w:ilvl="0" w:tplc="040C0003">
      <w:start w:val="1"/>
      <w:numFmt w:val="bullet"/>
      <w:lvlText w:val="o"/>
      <w:lvlJc w:val="left"/>
      <w:pPr>
        <w:ind w:left="1511" w:hanging="360"/>
      </w:pPr>
      <w:rPr>
        <w:rFonts w:ascii="Courier New" w:hAnsi="Courier New" w:cs="Courier New" w:hint="default"/>
      </w:rPr>
    </w:lvl>
    <w:lvl w:ilvl="1" w:tplc="040C0003" w:tentative="1">
      <w:start w:val="1"/>
      <w:numFmt w:val="bullet"/>
      <w:lvlText w:val="o"/>
      <w:lvlJc w:val="left"/>
      <w:pPr>
        <w:ind w:left="2231" w:hanging="360"/>
      </w:pPr>
      <w:rPr>
        <w:rFonts w:ascii="Courier New" w:hAnsi="Courier New" w:cs="Courier New" w:hint="default"/>
      </w:rPr>
    </w:lvl>
    <w:lvl w:ilvl="2" w:tplc="040C0005" w:tentative="1">
      <w:start w:val="1"/>
      <w:numFmt w:val="bullet"/>
      <w:lvlText w:val=""/>
      <w:lvlJc w:val="left"/>
      <w:pPr>
        <w:ind w:left="2951" w:hanging="360"/>
      </w:pPr>
      <w:rPr>
        <w:rFonts w:ascii="Wingdings" w:hAnsi="Wingdings" w:hint="default"/>
      </w:rPr>
    </w:lvl>
    <w:lvl w:ilvl="3" w:tplc="040C0001" w:tentative="1">
      <w:start w:val="1"/>
      <w:numFmt w:val="bullet"/>
      <w:lvlText w:val=""/>
      <w:lvlJc w:val="left"/>
      <w:pPr>
        <w:ind w:left="3671" w:hanging="360"/>
      </w:pPr>
      <w:rPr>
        <w:rFonts w:ascii="Symbol" w:hAnsi="Symbol" w:hint="default"/>
      </w:rPr>
    </w:lvl>
    <w:lvl w:ilvl="4" w:tplc="040C0003" w:tentative="1">
      <w:start w:val="1"/>
      <w:numFmt w:val="bullet"/>
      <w:lvlText w:val="o"/>
      <w:lvlJc w:val="left"/>
      <w:pPr>
        <w:ind w:left="4391" w:hanging="360"/>
      </w:pPr>
      <w:rPr>
        <w:rFonts w:ascii="Courier New" w:hAnsi="Courier New" w:cs="Courier New" w:hint="default"/>
      </w:rPr>
    </w:lvl>
    <w:lvl w:ilvl="5" w:tplc="040C0005" w:tentative="1">
      <w:start w:val="1"/>
      <w:numFmt w:val="bullet"/>
      <w:lvlText w:val=""/>
      <w:lvlJc w:val="left"/>
      <w:pPr>
        <w:ind w:left="5111" w:hanging="360"/>
      </w:pPr>
      <w:rPr>
        <w:rFonts w:ascii="Wingdings" w:hAnsi="Wingdings" w:hint="default"/>
      </w:rPr>
    </w:lvl>
    <w:lvl w:ilvl="6" w:tplc="040C0001" w:tentative="1">
      <w:start w:val="1"/>
      <w:numFmt w:val="bullet"/>
      <w:lvlText w:val=""/>
      <w:lvlJc w:val="left"/>
      <w:pPr>
        <w:ind w:left="5831" w:hanging="360"/>
      </w:pPr>
      <w:rPr>
        <w:rFonts w:ascii="Symbol" w:hAnsi="Symbol" w:hint="default"/>
      </w:rPr>
    </w:lvl>
    <w:lvl w:ilvl="7" w:tplc="040C0003" w:tentative="1">
      <w:start w:val="1"/>
      <w:numFmt w:val="bullet"/>
      <w:lvlText w:val="o"/>
      <w:lvlJc w:val="left"/>
      <w:pPr>
        <w:ind w:left="6551" w:hanging="360"/>
      </w:pPr>
      <w:rPr>
        <w:rFonts w:ascii="Courier New" w:hAnsi="Courier New" w:cs="Courier New" w:hint="default"/>
      </w:rPr>
    </w:lvl>
    <w:lvl w:ilvl="8" w:tplc="040C0005" w:tentative="1">
      <w:start w:val="1"/>
      <w:numFmt w:val="bullet"/>
      <w:lvlText w:val=""/>
      <w:lvlJc w:val="left"/>
      <w:pPr>
        <w:ind w:left="7271" w:hanging="360"/>
      </w:pPr>
      <w:rPr>
        <w:rFonts w:ascii="Wingdings" w:hAnsi="Wingdings" w:hint="default"/>
      </w:rPr>
    </w:lvl>
  </w:abstractNum>
  <w:abstractNum w:abstractNumId="1" w15:restartNumberingAfterBreak="0">
    <w:nsid w:val="272C7E08"/>
    <w:multiLevelType w:val="hybridMultilevel"/>
    <w:tmpl w:val="376CA3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ED701A"/>
    <w:multiLevelType w:val="hybridMultilevel"/>
    <w:tmpl w:val="4B489D1C"/>
    <w:lvl w:ilvl="0" w:tplc="962CBC52">
      <w:numFmt w:val="bullet"/>
      <w:lvlText w:val="-"/>
      <w:lvlJc w:val="left"/>
      <w:pPr>
        <w:ind w:left="1790" w:hanging="360"/>
      </w:pPr>
      <w:rPr>
        <w:rFonts w:ascii="Times New Roman" w:eastAsia="Times New Roman" w:hAnsi="Times New Roman" w:cs="Times New Roman" w:hint="default"/>
        <w:b/>
      </w:rPr>
    </w:lvl>
    <w:lvl w:ilvl="1" w:tplc="040C0003">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3" w15:restartNumberingAfterBreak="0">
    <w:nsid w:val="707C0511"/>
    <w:multiLevelType w:val="hybridMultilevel"/>
    <w:tmpl w:val="D4647CF0"/>
    <w:lvl w:ilvl="0" w:tplc="040C000B">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AF"/>
    <w:rsid w:val="00216EF4"/>
    <w:rsid w:val="006618E0"/>
    <w:rsid w:val="006C7FF1"/>
    <w:rsid w:val="00BE1CAF"/>
    <w:rsid w:val="00C17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4F91C-17E1-4578-AA08-5E1F560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E1CAF"/>
    <w:rPr>
      <w:color w:val="0000FF"/>
      <w:u w:val="single"/>
    </w:rPr>
  </w:style>
  <w:style w:type="paragraph" w:styleId="Paragraphedeliste">
    <w:name w:val="List Paragraph"/>
    <w:basedOn w:val="Normal"/>
    <w:uiPriority w:val="34"/>
    <w:qFormat/>
    <w:rsid w:val="00BE1CAF"/>
    <w:pPr>
      <w:ind w:left="720"/>
      <w:contextualSpacing/>
    </w:pPr>
  </w:style>
  <w:style w:type="paragraph" w:styleId="Textedebulles">
    <w:name w:val="Balloon Text"/>
    <w:basedOn w:val="Normal"/>
    <w:link w:val="TextedebullesCar"/>
    <w:uiPriority w:val="99"/>
    <w:semiHidden/>
    <w:unhideWhenUsed/>
    <w:rsid w:val="00216E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6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kpini@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kangah@prici.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2019-06-05T14:19:00Z</cp:lastPrinted>
  <dcterms:created xsi:type="dcterms:W3CDTF">2019-06-05T12:11:00Z</dcterms:created>
  <dcterms:modified xsi:type="dcterms:W3CDTF">2019-06-05T14:52:00Z</dcterms:modified>
</cp:coreProperties>
</file>